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EF2" w:rsidRPr="00097ADA" w:rsidRDefault="00D20073">
      <w:pPr>
        <w:spacing w:after="0" w:line="408" w:lineRule="auto"/>
        <w:ind w:left="120"/>
        <w:jc w:val="center"/>
      </w:pPr>
      <w:bookmarkStart w:id="0" w:name="block-6566963"/>
      <w:bookmarkStart w:id="1" w:name="_GoBack"/>
      <w:bookmarkEnd w:id="1"/>
      <w:r w:rsidRPr="00097AD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93C94" w:rsidRPr="00AE0046" w:rsidRDefault="00D20073" w:rsidP="00A93C94">
      <w:pPr>
        <w:spacing w:after="0" w:line="408" w:lineRule="auto"/>
        <w:ind w:left="120"/>
        <w:jc w:val="center"/>
      </w:pPr>
      <w:r w:rsidRPr="00A93C94">
        <w:rPr>
          <w:rFonts w:ascii="Times New Roman" w:hAnsi="Times New Roman"/>
          <w:b/>
          <w:color w:val="000000"/>
          <w:sz w:val="28"/>
        </w:rPr>
        <w:t>‌‌</w:t>
      </w:r>
      <w:r w:rsidRPr="00A93C94">
        <w:rPr>
          <w:rFonts w:ascii="Times New Roman" w:hAnsi="Times New Roman"/>
          <w:color w:val="000000"/>
          <w:sz w:val="28"/>
        </w:rPr>
        <w:t>​</w:t>
      </w:r>
      <w:r w:rsidR="00A93C94" w:rsidRPr="00AE0046">
        <w:rPr>
          <w:rFonts w:ascii="Times New Roman" w:hAnsi="Times New Roman"/>
          <w:b/>
          <w:color w:val="000000"/>
          <w:sz w:val="28"/>
        </w:rPr>
        <w:t>‌</w:t>
      </w:r>
      <w:bookmarkStart w:id="2" w:name="80b49891-40ec-4ab4-8be6-8343d170ad5f"/>
      <w:r w:rsidR="00A93C94" w:rsidRPr="00AE0046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2"/>
      <w:r w:rsidR="00A93C94" w:rsidRPr="00AE0046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93C94" w:rsidRDefault="00A93C94" w:rsidP="00A93C9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Сармановского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муниципального района</w:t>
      </w:r>
    </w:p>
    <w:p w:rsidR="00975EF2" w:rsidRPr="00760A94" w:rsidRDefault="00975EF2">
      <w:pPr>
        <w:spacing w:after="0" w:line="408" w:lineRule="auto"/>
        <w:ind w:left="120"/>
        <w:jc w:val="center"/>
      </w:pPr>
    </w:p>
    <w:p w:rsidR="00975EF2" w:rsidRPr="00760A94" w:rsidRDefault="00D20073">
      <w:pPr>
        <w:spacing w:after="0" w:line="408" w:lineRule="auto"/>
        <w:ind w:left="120"/>
        <w:jc w:val="center"/>
      </w:pPr>
      <w:r w:rsidRPr="00760A94"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 w:rsidRPr="00760A94">
        <w:rPr>
          <w:rFonts w:ascii="Times New Roman" w:hAnsi="Times New Roman"/>
          <w:b/>
          <w:color w:val="000000"/>
          <w:sz w:val="28"/>
        </w:rPr>
        <w:t>Джалильская</w:t>
      </w:r>
      <w:proofErr w:type="spellEnd"/>
      <w:r w:rsidRPr="00760A94">
        <w:rPr>
          <w:rFonts w:ascii="Times New Roman" w:hAnsi="Times New Roman"/>
          <w:b/>
          <w:color w:val="000000"/>
          <w:sz w:val="28"/>
        </w:rPr>
        <w:t xml:space="preserve"> СОШ №1"</w:t>
      </w:r>
    </w:p>
    <w:p w:rsidR="00975EF2" w:rsidRPr="00760A94" w:rsidRDefault="00975EF2">
      <w:pPr>
        <w:spacing w:after="0"/>
        <w:ind w:left="120"/>
      </w:pPr>
    </w:p>
    <w:p w:rsidR="00975EF2" w:rsidRPr="00760A94" w:rsidRDefault="00975EF2">
      <w:pPr>
        <w:spacing w:after="0"/>
        <w:ind w:left="120"/>
      </w:pPr>
    </w:p>
    <w:p w:rsidR="00975EF2" w:rsidRPr="00760A94" w:rsidRDefault="00975EF2">
      <w:pPr>
        <w:spacing w:after="0"/>
        <w:ind w:left="120"/>
      </w:pPr>
    </w:p>
    <w:p w:rsidR="00975EF2" w:rsidRPr="00760A94" w:rsidRDefault="00975EF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D2007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760A94" w:rsidRPr="008944ED" w:rsidRDefault="00760A94" w:rsidP="00760A9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заседании школьного  методического объединения МБОУ "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Джалильская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СОШ№1"</w:t>
            </w:r>
          </w:p>
          <w:p w:rsidR="004E6975" w:rsidRDefault="00D2007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 </w:t>
            </w:r>
          </w:p>
          <w:p w:rsidR="004E6975" w:rsidRPr="008944ED" w:rsidRDefault="00D2007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Шаяхметова Р.М.</w:t>
            </w:r>
          </w:p>
          <w:p w:rsidR="004E6975" w:rsidRDefault="00760A9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20073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№1</w:t>
            </w:r>
            <w:r w:rsidR="00D2007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="00D20073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  <w:r w:rsidR="00D2007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D20073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="00D20073" w:rsidRPr="00097AD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D20073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 w:rsidR="00D2007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2A22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D2007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D2007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4E6975" w:rsidRDefault="00D2007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D2007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Мустафина Н.К.</w:t>
            </w:r>
          </w:p>
          <w:p w:rsidR="004E6975" w:rsidRDefault="00D2007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133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2A22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D2007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D2007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0E6D86" w:rsidRDefault="00D2007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D2007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Латифуллина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Г.Ф.</w:t>
            </w:r>
          </w:p>
          <w:p w:rsidR="000E6D86" w:rsidRDefault="00D2007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№133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2A223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975EF2" w:rsidRDefault="00975EF2">
      <w:pPr>
        <w:spacing w:after="0"/>
        <w:ind w:left="120"/>
      </w:pPr>
    </w:p>
    <w:p w:rsidR="00975EF2" w:rsidRPr="00097ADA" w:rsidRDefault="00D20073">
      <w:pPr>
        <w:spacing w:after="0"/>
        <w:ind w:left="120"/>
      </w:pPr>
      <w:r w:rsidRPr="00097ADA">
        <w:rPr>
          <w:rFonts w:ascii="Times New Roman" w:hAnsi="Times New Roman"/>
          <w:color w:val="000000"/>
          <w:sz w:val="28"/>
        </w:rPr>
        <w:t>‌</w:t>
      </w:r>
    </w:p>
    <w:p w:rsidR="00975EF2" w:rsidRPr="00097ADA" w:rsidRDefault="00975EF2">
      <w:pPr>
        <w:spacing w:after="0"/>
        <w:ind w:left="120"/>
      </w:pPr>
    </w:p>
    <w:p w:rsidR="00975EF2" w:rsidRPr="00097ADA" w:rsidRDefault="00D20073">
      <w:pPr>
        <w:spacing w:after="0" w:line="408" w:lineRule="auto"/>
        <w:ind w:left="120"/>
        <w:jc w:val="center"/>
      </w:pPr>
      <w:r w:rsidRPr="00097AD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75EF2" w:rsidRPr="00097ADA" w:rsidRDefault="00D20073">
      <w:pPr>
        <w:spacing w:after="0" w:line="408" w:lineRule="auto"/>
        <w:ind w:left="120"/>
        <w:jc w:val="center"/>
      </w:pPr>
      <w:r w:rsidRPr="00097ADA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97ADA">
        <w:rPr>
          <w:rFonts w:ascii="Times New Roman" w:hAnsi="Times New Roman"/>
          <w:color w:val="000000"/>
          <w:sz w:val="28"/>
        </w:rPr>
        <w:t xml:space="preserve"> 921858)</w:t>
      </w: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D20073">
      <w:pPr>
        <w:spacing w:after="0" w:line="408" w:lineRule="auto"/>
        <w:ind w:left="120"/>
        <w:jc w:val="center"/>
      </w:pPr>
      <w:r w:rsidRPr="00097ADA">
        <w:rPr>
          <w:rFonts w:ascii="Times New Roman" w:hAnsi="Times New Roman"/>
          <w:b/>
          <w:color w:val="000000"/>
          <w:sz w:val="28"/>
        </w:rPr>
        <w:t>учебного курса «Математика»</w:t>
      </w:r>
    </w:p>
    <w:p w:rsidR="00975EF2" w:rsidRPr="00097ADA" w:rsidRDefault="00D20073">
      <w:pPr>
        <w:spacing w:after="0" w:line="408" w:lineRule="auto"/>
        <w:ind w:left="120"/>
        <w:jc w:val="center"/>
      </w:pPr>
      <w:r w:rsidRPr="00097ADA">
        <w:rPr>
          <w:rFonts w:ascii="Times New Roman" w:hAnsi="Times New Roman"/>
          <w:color w:val="000000"/>
          <w:sz w:val="28"/>
        </w:rPr>
        <w:t xml:space="preserve">для обучающихся 5-6 классов </w:t>
      </w: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975EF2">
      <w:pPr>
        <w:spacing w:after="0"/>
        <w:ind w:left="120"/>
        <w:jc w:val="center"/>
      </w:pPr>
    </w:p>
    <w:p w:rsidR="00975EF2" w:rsidRPr="00097ADA" w:rsidRDefault="00D20073">
      <w:pPr>
        <w:spacing w:after="0"/>
        <w:ind w:left="120"/>
        <w:jc w:val="center"/>
      </w:pPr>
      <w:r w:rsidRPr="00097ADA">
        <w:rPr>
          <w:rFonts w:ascii="Times New Roman" w:hAnsi="Times New Roman"/>
          <w:color w:val="000000"/>
          <w:sz w:val="28"/>
        </w:rPr>
        <w:lastRenderedPageBreak/>
        <w:t>​</w:t>
      </w:r>
      <w:bookmarkStart w:id="3" w:name="bc34a7f4-4026-4a2d-8185-cd5f043d8440"/>
      <w:proofErr w:type="spellStart"/>
      <w:r w:rsidRPr="00097ADA">
        <w:rPr>
          <w:rFonts w:ascii="Times New Roman" w:hAnsi="Times New Roman"/>
          <w:b/>
          <w:color w:val="000000"/>
          <w:sz w:val="28"/>
        </w:rPr>
        <w:t>Джалиль</w:t>
      </w:r>
      <w:bookmarkEnd w:id="3"/>
      <w:proofErr w:type="spellEnd"/>
      <w:r w:rsidRPr="00097ADA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33e14b86-74d9-40f7-89f9-3e3227438fe0"/>
      <w:r w:rsidRPr="00097ADA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097ADA">
        <w:rPr>
          <w:rFonts w:ascii="Times New Roman" w:hAnsi="Times New Roman"/>
          <w:b/>
          <w:color w:val="000000"/>
          <w:sz w:val="28"/>
        </w:rPr>
        <w:t>‌</w:t>
      </w:r>
      <w:r w:rsidRPr="00097ADA">
        <w:rPr>
          <w:rFonts w:ascii="Times New Roman" w:hAnsi="Times New Roman"/>
          <w:color w:val="000000"/>
          <w:sz w:val="28"/>
        </w:rPr>
        <w:t>​</w:t>
      </w:r>
    </w:p>
    <w:p w:rsidR="00975EF2" w:rsidRPr="00097ADA" w:rsidRDefault="00975EF2">
      <w:pPr>
        <w:spacing w:after="0"/>
        <w:ind w:left="120"/>
      </w:pPr>
    </w:p>
    <w:p w:rsidR="00975EF2" w:rsidRPr="00097ADA" w:rsidRDefault="00D20073">
      <w:pPr>
        <w:spacing w:after="0" w:line="264" w:lineRule="auto"/>
        <w:ind w:left="120"/>
        <w:jc w:val="both"/>
      </w:pPr>
      <w:bookmarkStart w:id="5" w:name="block-6566964"/>
      <w:bookmarkEnd w:id="0"/>
      <w:r w:rsidRPr="00097ADA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Приоритетными целями обучения математике в 5–6 классах являются:</w:t>
      </w:r>
    </w:p>
    <w:p w:rsidR="00975EF2" w:rsidRPr="00097ADA" w:rsidRDefault="00D20073">
      <w:pPr>
        <w:numPr>
          <w:ilvl w:val="0"/>
          <w:numId w:val="1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975EF2" w:rsidRPr="00097ADA" w:rsidRDefault="00D20073">
      <w:pPr>
        <w:numPr>
          <w:ilvl w:val="0"/>
          <w:numId w:val="1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975EF2" w:rsidRPr="00097ADA" w:rsidRDefault="00D20073">
      <w:pPr>
        <w:numPr>
          <w:ilvl w:val="0"/>
          <w:numId w:val="1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975EF2" w:rsidRPr="00097ADA" w:rsidRDefault="00D20073">
      <w:pPr>
        <w:numPr>
          <w:ilvl w:val="0"/>
          <w:numId w:val="1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</w:t>
      </w:r>
      <w:r w:rsidRPr="00097ADA">
        <w:rPr>
          <w:rFonts w:ascii="Times New Roman" w:hAnsi="Times New Roman"/>
          <w:color w:val="000000"/>
          <w:sz w:val="28"/>
        </w:rPr>
        <w:lastRenderedPageBreak/>
        <w:t>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097ADA">
        <w:rPr>
          <w:rFonts w:ascii="Times New Roman" w:hAnsi="Times New Roman"/>
          <w:color w:val="000000"/>
          <w:sz w:val="28"/>
        </w:rPr>
        <w:t>подтема</w:t>
      </w:r>
      <w:proofErr w:type="spellEnd"/>
      <w:r w:rsidRPr="00097ADA">
        <w:rPr>
          <w:rFonts w:ascii="Times New Roman" w:hAnsi="Times New Roman"/>
          <w:color w:val="000000"/>
          <w:sz w:val="28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</w:t>
      </w:r>
      <w:r w:rsidRPr="00097ADA">
        <w:rPr>
          <w:rFonts w:ascii="Times New Roman" w:hAnsi="Times New Roman"/>
          <w:color w:val="000000"/>
          <w:sz w:val="28"/>
        </w:rPr>
        <w:lastRenderedPageBreak/>
        <w:t>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‌</w:t>
      </w:r>
      <w:bookmarkStart w:id="6" w:name="b3bba1d8-96c6-4edf-a714-0cf8fa85e20b"/>
      <w:r w:rsidRPr="00097ADA">
        <w:rPr>
          <w:rFonts w:ascii="Times New Roman" w:hAnsi="Times New Roman"/>
          <w:color w:val="000000"/>
          <w:sz w:val="28"/>
        </w:rPr>
        <w:t>На изучение учебного курса «Математика» отводится 408 часов: в 5 классе – 204 часа (6 часов в неделю), в 6 классе – 204 часа (6 часов в неделю).</w:t>
      </w:r>
      <w:bookmarkEnd w:id="6"/>
      <w:r w:rsidRPr="00097ADA">
        <w:rPr>
          <w:rFonts w:ascii="Times New Roman" w:hAnsi="Times New Roman"/>
          <w:color w:val="000000"/>
          <w:sz w:val="28"/>
        </w:rPr>
        <w:t>‌‌‌</w:t>
      </w:r>
    </w:p>
    <w:p w:rsidR="00975EF2" w:rsidRPr="00097ADA" w:rsidRDefault="00975EF2">
      <w:pPr>
        <w:sectPr w:rsidR="00975EF2" w:rsidRPr="00097ADA">
          <w:pgSz w:w="11906" w:h="16383"/>
          <w:pgMar w:top="1134" w:right="850" w:bottom="1134" w:left="1701" w:header="720" w:footer="720" w:gutter="0"/>
          <w:cols w:space="720"/>
        </w:sectPr>
      </w:pPr>
    </w:p>
    <w:p w:rsidR="00975EF2" w:rsidRPr="00097ADA" w:rsidRDefault="00D20073">
      <w:pPr>
        <w:spacing w:after="0" w:line="264" w:lineRule="auto"/>
        <w:ind w:left="120"/>
        <w:jc w:val="both"/>
      </w:pPr>
      <w:bookmarkStart w:id="7" w:name="block-6566965"/>
      <w:bookmarkEnd w:id="5"/>
      <w:r w:rsidRPr="00097ADA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5 КЛАСС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Натуральные числа и нуль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8" w:name="_Toc124426196"/>
      <w:bookmarkEnd w:id="8"/>
      <w:r w:rsidRPr="00097ADA">
        <w:rPr>
          <w:rFonts w:ascii="Times New Roman" w:hAnsi="Times New Roman"/>
          <w:b/>
          <w:color w:val="000000"/>
          <w:sz w:val="28"/>
        </w:rPr>
        <w:t>Дроби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9" w:name="_Toc124426197"/>
      <w:bookmarkEnd w:id="9"/>
      <w:r w:rsidRPr="00097ADA">
        <w:rPr>
          <w:rFonts w:ascii="Times New Roman" w:hAnsi="Times New Roman"/>
          <w:color w:val="000000"/>
          <w:sz w:val="28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Арифметические действия с десятичными дробями. Округление десятичных дробей.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основных задач на дроби.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Представление данных в виде таблиц, столбчатых диаграмм.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0" w:name="_Toc124426198"/>
      <w:bookmarkEnd w:id="10"/>
      <w:r w:rsidRPr="00097ADA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1" w:name="_Toc124426200"/>
      <w:bookmarkEnd w:id="11"/>
      <w:r w:rsidRPr="00097ADA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Объём прямоугольного параллелепипеда, куба. Единицы измерения объёма.</w:t>
      </w: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6 КЛАСС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Натуральные числа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2" w:name="_Toc124426201"/>
      <w:bookmarkEnd w:id="12"/>
      <w:r w:rsidRPr="00097ADA">
        <w:rPr>
          <w:rFonts w:ascii="Times New Roman" w:hAnsi="Times New Roman"/>
          <w:b/>
          <w:color w:val="000000"/>
          <w:sz w:val="28"/>
        </w:rPr>
        <w:t>Дроби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3" w:name="_Toc124426202"/>
      <w:bookmarkEnd w:id="13"/>
      <w:r w:rsidRPr="00097ADA">
        <w:rPr>
          <w:rFonts w:ascii="Times New Roman" w:hAnsi="Times New Roman"/>
          <w:color w:val="000000"/>
          <w:sz w:val="28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Отношение. Деление в данном отношении. Масштаб, пропорция. Применение пропорций при решении задач.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Положительные и отрицательные числа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4" w:name="_Toc124426203"/>
      <w:bookmarkEnd w:id="14"/>
      <w:r w:rsidRPr="00097ADA">
        <w:rPr>
          <w:rFonts w:ascii="Times New Roman" w:hAnsi="Times New Roman"/>
          <w:b/>
          <w:color w:val="000000"/>
          <w:sz w:val="28"/>
        </w:rPr>
        <w:t>Буквенные выражения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5" w:name="_Toc124426204"/>
      <w:bookmarkEnd w:id="15"/>
      <w:r w:rsidRPr="00097ADA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6" w:name="_Toc124426205"/>
      <w:bookmarkEnd w:id="16"/>
      <w:r w:rsidRPr="00097ADA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Симметрия: центральная, осевая и зеркальная симметрии.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Построение симметричных фигур.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color w:val="000000"/>
          <w:sz w:val="28"/>
        </w:rPr>
        <w:t>Понятие объёма, единицы измерения объёма. Объём прямоугольного параллелепипеда, куба.</w:t>
      </w:r>
    </w:p>
    <w:p w:rsidR="00975EF2" w:rsidRPr="00097ADA" w:rsidRDefault="00975EF2">
      <w:pPr>
        <w:sectPr w:rsidR="00975EF2" w:rsidRPr="00097ADA">
          <w:pgSz w:w="11906" w:h="16383"/>
          <w:pgMar w:top="1134" w:right="850" w:bottom="1134" w:left="1701" w:header="720" w:footer="720" w:gutter="0"/>
          <w:cols w:space="720"/>
        </w:sectPr>
      </w:pPr>
    </w:p>
    <w:p w:rsidR="00975EF2" w:rsidRPr="00097ADA" w:rsidRDefault="00D20073">
      <w:pPr>
        <w:spacing w:after="0" w:line="264" w:lineRule="auto"/>
        <w:ind w:left="120"/>
        <w:jc w:val="both"/>
      </w:pPr>
      <w:bookmarkStart w:id="17" w:name="block-6566966"/>
      <w:bookmarkEnd w:id="7"/>
      <w:r w:rsidRPr="00097ADA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097ADA">
        <w:rPr>
          <w:rFonts w:ascii="Times New Roman" w:hAnsi="Times New Roman"/>
          <w:color w:val="000000"/>
          <w:sz w:val="28"/>
        </w:rPr>
        <w:t>освоения программы учебного курса «Математика» характеризуются: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097ADA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097ADA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Default="00D2007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097ADA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097ADA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975EF2" w:rsidRPr="00097ADA" w:rsidRDefault="00D20073">
      <w:pPr>
        <w:numPr>
          <w:ilvl w:val="0"/>
          <w:numId w:val="2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75EF2" w:rsidRDefault="00D2007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75EF2" w:rsidRPr="00097ADA" w:rsidRDefault="00D20073">
      <w:pPr>
        <w:numPr>
          <w:ilvl w:val="0"/>
          <w:numId w:val="3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75EF2" w:rsidRPr="00097ADA" w:rsidRDefault="00D20073">
      <w:pPr>
        <w:numPr>
          <w:ilvl w:val="0"/>
          <w:numId w:val="3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75EF2" w:rsidRPr="00097ADA" w:rsidRDefault="00D20073">
      <w:pPr>
        <w:numPr>
          <w:ilvl w:val="0"/>
          <w:numId w:val="3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75EF2" w:rsidRPr="00097ADA" w:rsidRDefault="00D20073">
      <w:pPr>
        <w:numPr>
          <w:ilvl w:val="0"/>
          <w:numId w:val="3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75EF2" w:rsidRDefault="00D2007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75EF2" w:rsidRPr="00097ADA" w:rsidRDefault="00D20073">
      <w:pPr>
        <w:numPr>
          <w:ilvl w:val="0"/>
          <w:numId w:val="4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975EF2" w:rsidRPr="00097ADA" w:rsidRDefault="00D20073">
      <w:pPr>
        <w:numPr>
          <w:ilvl w:val="0"/>
          <w:numId w:val="4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75EF2" w:rsidRPr="00097ADA" w:rsidRDefault="00D20073">
      <w:pPr>
        <w:numPr>
          <w:ilvl w:val="0"/>
          <w:numId w:val="4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75EF2" w:rsidRPr="00097ADA" w:rsidRDefault="00D20073">
      <w:pPr>
        <w:numPr>
          <w:ilvl w:val="0"/>
          <w:numId w:val="4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75EF2" w:rsidRDefault="00D2007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097ADA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75EF2" w:rsidRPr="00097ADA" w:rsidRDefault="00D20073">
      <w:pPr>
        <w:numPr>
          <w:ilvl w:val="0"/>
          <w:numId w:val="5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975EF2" w:rsidRPr="00097ADA" w:rsidRDefault="00D20073">
      <w:pPr>
        <w:numPr>
          <w:ilvl w:val="0"/>
          <w:numId w:val="6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75EF2" w:rsidRDefault="00D2007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75EF2" w:rsidRPr="00097ADA" w:rsidRDefault="00D20073">
      <w:pPr>
        <w:numPr>
          <w:ilvl w:val="0"/>
          <w:numId w:val="7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975EF2" w:rsidRPr="00097ADA" w:rsidRDefault="00D20073">
      <w:pPr>
        <w:numPr>
          <w:ilvl w:val="0"/>
          <w:numId w:val="7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75EF2" w:rsidRPr="00097ADA" w:rsidRDefault="00D20073">
      <w:pPr>
        <w:numPr>
          <w:ilvl w:val="0"/>
          <w:numId w:val="7"/>
        </w:numPr>
        <w:spacing w:after="0" w:line="264" w:lineRule="auto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097ADA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097ADA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left="120"/>
        <w:jc w:val="both"/>
      </w:pPr>
      <w:r w:rsidRPr="00097ADA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975EF2" w:rsidRPr="00097ADA" w:rsidRDefault="00975EF2">
      <w:pPr>
        <w:spacing w:after="0" w:line="264" w:lineRule="auto"/>
        <w:ind w:left="120"/>
        <w:jc w:val="both"/>
      </w:pP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097ADA">
        <w:rPr>
          <w:rFonts w:ascii="Times New Roman" w:hAnsi="Times New Roman"/>
          <w:b/>
          <w:color w:val="000000"/>
          <w:sz w:val="28"/>
        </w:rPr>
        <w:t>в 5 классе</w:t>
      </w:r>
      <w:r w:rsidRPr="00097ADA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8" w:name="_Toc124426208"/>
      <w:bookmarkEnd w:id="18"/>
      <w:r w:rsidRPr="00097AD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Выполнять проверку, прикидку результата вычислений.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Округлять натуральные числа.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19" w:name="_Toc124426209"/>
      <w:bookmarkEnd w:id="19"/>
      <w:r w:rsidRPr="00097ADA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Использовать краткие записи, схемы, таблицы, обозначения при решении задач.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20" w:name="_Toc124426210"/>
      <w:bookmarkEnd w:id="20"/>
      <w:r w:rsidRPr="00097ADA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фигур.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097ADA">
        <w:rPr>
          <w:rFonts w:ascii="Times New Roman" w:hAnsi="Times New Roman"/>
          <w:b/>
          <w:color w:val="000000"/>
          <w:sz w:val="28"/>
        </w:rPr>
        <w:t>в 6 классе</w:t>
      </w:r>
      <w:r w:rsidRPr="00097ADA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21" w:name="_Toc124426211"/>
      <w:bookmarkEnd w:id="21"/>
      <w:r w:rsidRPr="00097AD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Округлять целые числа и десятичные дроби, находить приближения чисел.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22" w:name="_Toc124426212"/>
      <w:bookmarkEnd w:id="22"/>
      <w:r w:rsidRPr="00097ADA">
        <w:rPr>
          <w:rFonts w:ascii="Times New Roman" w:hAnsi="Times New Roman"/>
          <w:b/>
          <w:color w:val="000000"/>
          <w:sz w:val="28"/>
        </w:rPr>
        <w:t>Числовые и буквенные выражения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Пользоваться масштабом, составлять пропорции и отношения. 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Находить неизвестный компонент равенства.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23" w:name="_Toc124426213"/>
      <w:bookmarkEnd w:id="23"/>
      <w:r w:rsidRPr="00097ADA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многошаговые текстовые задачи арифметическим способом.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Составлять буквенные выражения по условию задачи.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Представлять информацию с помощью таблиц, линейной и столбчатой диаграмм.</w:t>
      </w:r>
    </w:p>
    <w:p w:rsidR="00975EF2" w:rsidRPr="00097ADA" w:rsidRDefault="00D20073">
      <w:pPr>
        <w:spacing w:after="0" w:line="264" w:lineRule="auto"/>
        <w:ind w:firstLine="600"/>
        <w:jc w:val="both"/>
      </w:pPr>
      <w:bookmarkStart w:id="24" w:name="_Toc124426214"/>
      <w:bookmarkEnd w:id="24"/>
      <w:r w:rsidRPr="00097ADA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097ADA">
        <w:rPr>
          <w:rFonts w:ascii="Times New Roman" w:hAnsi="Times New Roman"/>
          <w:color w:val="000000"/>
          <w:sz w:val="28"/>
        </w:rPr>
        <w:lastRenderedPageBreak/>
        <w:t>мерой углов, распознавать на чертежах острый, прямой, развёрнутый и тупой углы.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Изображать на клетчатой бумаге прямоугольный параллелепипед.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975EF2" w:rsidRPr="00097ADA" w:rsidRDefault="00D20073">
      <w:pPr>
        <w:spacing w:after="0" w:line="264" w:lineRule="auto"/>
        <w:ind w:firstLine="600"/>
        <w:jc w:val="both"/>
      </w:pPr>
      <w:r w:rsidRPr="00097ADA">
        <w:rPr>
          <w:rFonts w:ascii="Times New Roman" w:hAnsi="Times New Roman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p w:rsidR="00975EF2" w:rsidRPr="00097ADA" w:rsidRDefault="00975EF2">
      <w:pPr>
        <w:sectPr w:rsidR="00975EF2" w:rsidRPr="00097ADA">
          <w:pgSz w:w="11906" w:h="16383"/>
          <w:pgMar w:top="1134" w:right="850" w:bottom="1134" w:left="1701" w:header="720" w:footer="720" w:gutter="0"/>
          <w:cols w:space="720"/>
        </w:sectPr>
      </w:pPr>
    </w:p>
    <w:p w:rsidR="00975EF2" w:rsidRDefault="00D20073">
      <w:pPr>
        <w:spacing w:after="0"/>
        <w:ind w:left="120"/>
      </w:pPr>
      <w:bookmarkStart w:id="25" w:name="block-6566962"/>
      <w:bookmarkEnd w:id="17"/>
      <w:r w:rsidRPr="00097AD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75EF2" w:rsidRDefault="00D200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975E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</w:tr>
      <w:tr w:rsidR="009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</w:tr>
      <w:tr w:rsidR="00975EF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</w:pPr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Default="00975EF2"/>
        </w:tc>
      </w:tr>
    </w:tbl>
    <w:p w:rsidR="00975EF2" w:rsidRDefault="00975EF2">
      <w:pPr>
        <w:sectPr w:rsidR="009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EF2" w:rsidRDefault="00D200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975E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</w:tr>
      <w:tr w:rsidR="00975E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5EF2" w:rsidRDefault="00975E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EF2" w:rsidRDefault="00975EF2"/>
        </w:tc>
      </w:tr>
      <w:tr w:rsidR="00975EF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</w:pPr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 w:rsidRPr="00760A9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975EF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7AD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7ADA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975E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EF2" w:rsidRPr="00097ADA" w:rsidRDefault="00D20073">
            <w:pPr>
              <w:spacing w:after="0"/>
              <w:ind w:left="135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 w:rsidRPr="00097A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75EF2" w:rsidRDefault="00D200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75EF2" w:rsidRDefault="00975EF2"/>
        </w:tc>
      </w:tr>
    </w:tbl>
    <w:p w:rsidR="00975EF2" w:rsidRDefault="00975EF2">
      <w:pPr>
        <w:sectPr w:rsidR="00975E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EF2" w:rsidRPr="00A93C94" w:rsidRDefault="00975EF2" w:rsidP="00A93C94">
      <w:pPr>
        <w:spacing w:after="0"/>
        <w:ind w:left="120"/>
        <w:sectPr w:rsidR="00975EF2" w:rsidRPr="00A93C94">
          <w:pgSz w:w="11906" w:h="16383"/>
          <w:pgMar w:top="1134" w:right="850" w:bottom="1134" w:left="1701" w:header="720" w:footer="720" w:gutter="0"/>
          <w:cols w:space="720"/>
        </w:sectPr>
      </w:pPr>
      <w:bookmarkStart w:id="26" w:name="block-6566967"/>
      <w:bookmarkEnd w:id="25"/>
    </w:p>
    <w:bookmarkEnd w:id="26"/>
    <w:p w:rsidR="00D20073" w:rsidRDefault="00D20073"/>
    <w:sectPr w:rsidR="00D20073" w:rsidSect="0013424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67F97"/>
    <w:multiLevelType w:val="multilevel"/>
    <w:tmpl w:val="230040E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4D60E0"/>
    <w:multiLevelType w:val="multilevel"/>
    <w:tmpl w:val="58E6C73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A1510A"/>
    <w:multiLevelType w:val="multilevel"/>
    <w:tmpl w:val="428A21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2C3825"/>
    <w:multiLevelType w:val="multilevel"/>
    <w:tmpl w:val="62BA03A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AF4FDF"/>
    <w:multiLevelType w:val="multilevel"/>
    <w:tmpl w:val="BD3678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9EC62ED"/>
    <w:multiLevelType w:val="multilevel"/>
    <w:tmpl w:val="DC06845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C1704E"/>
    <w:multiLevelType w:val="multilevel"/>
    <w:tmpl w:val="6908C3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EF2"/>
    <w:rsid w:val="00097ADA"/>
    <w:rsid w:val="0013424C"/>
    <w:rsid w:val="002A2230"/>
    <w:rsid w:val="004B08BB"/>
    <w:rsid w:val="00760A94"/>
    <w:rsid w:val="00975EF2"/>
    <w:rsid w:val="00A93C94"/>
    <w:rsid w:val="00D2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8C2D89-388B-4AEE-81C7-24DD09731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3424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342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7f4147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4736" TargetMode="Externa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7f4147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hyperlink" Target="https://m.edsoo.ru/7f4131ce" TargetMode="External"/><Relationship Id="rId5" Type="http://schemas.openxmlformats.org/officeDocument/2006/relationships/hyperlink" Target="https://m.edsoo.ru/7f4131ce" TargetMode="External"/><Relationship Id="rId15" Type="http://schemas.openxmlformats.org/officeDocument/2006/relationships/hyperlink" Target="https://m.edsoo.ru/7f414736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473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4710</Words>
  <Characters>26853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Nazilya</dc:creator>
  <cp:lastModifiedBy>Nazilya</cp:lastModifiedBy>
  <cp:revision>2</cp:revision>
  <dcterms:created xsi:type="dcterms:W3CDTF">2023-09-04T04:44:00Z</dcterms:created>
  <dcterms:modified xsi:type="dcterms:W3CDTF">2023-09-04T04:44:00Z</dcterms:modified>
</cp:coreProperties>
</file>